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tbl>
      <w:tblPr>
        <w:tblStyle w:val="TableGrid"/>
        <w:tblW w:w="11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5"/>
        <w:gridCol w:w="6176"/>
        <w:gridCol w:w="2979"/>
      </w:tblGrid>
      <w:tr w:rsidR="00421BC9" w:rsidRPr="001F1BD5" w:rsidTr="00425430">
        <w:trPr>
          <w:trHeight w:val="1216"/>
          <w:jc w:val="center"/>
        </w:trPr>
        <w:tc>
          <w:tcPr>
            <w:tcW w:w="2325" w:type="dxa"/>
          </w:tcPr>
          <w:p w:rsidR="00421BC9" w:rsidRPr="001F1BD5" w:rsidRDefault="00421BC9" w:rsidP="00BF1A92">
            <w:r w:rsidRPr="001F1BD5">
              <w:rPr>
                <w:rFonts w:ascii="Times New Roman" w:hAnsi="Times New Roman"/>
                <w:b/>
                <w:noProof/>
                <w:sz w:val="24"/>
                <w:szCs w:val="24"/>
              </w:rPr>
              <w:drawing>
                <wp:inline distT="0" distB="0" distL="0" distR="0">
                  <wp:extent cx="1178033" cy="1092530"/>
                  <wp:effectExtent l="19050" t="0" r="3067" b="0"/>
                  <wp:docPr id="1" name="Picture 0" descr="FINAL_LOGO_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NAL_LOGO_GCP.JPG"/>
                          <pic:cNvPicPr>
                            <a:picLocks noChangeAspect="1" noChangeArrowheads="1"/>
                          </pic:cNvPicPr>
                        </pic:nvPicPr>
                        <pic:blipFill>
                          <a:blip r:embed="rId5" cstate="print"/>
                          <a:srcRect/>
                          <a:stretch>
                            <a:fillRect/>
                          </a:stretch>
                        </pic:blipFill>
                        <pic:spPr bwMode="auto">
                          <a:xfrm>
                            <a:off x="0" y="0"/>
                            <a:ext cx="1181316" cy="1095574"/>
                          </a:xfrm>
                          <a:prstGeom prst="rect">
                            <a:avLst/>
                          </a:prstGeom>
                          <a:noFill/>
                          <a:ln w="9525">
                            <a:noFill/>
                            <a:miter lim="800000"/>
                            <a:headEnd/>
                            <a:tailEnd/>
                          </a:ln>
                        </pic:spPr>
                      </pic:pic>
                    </a:graphicData>
                  </a:graphic>
                </wp:inline>
              </w:drawing>
            </w:r>
          </w:p>
        </w:tc>
        <w:tc>
          <w:tcPr>
            <w:tcW w:w="6176" w:type="dxa"/>
            <w:vAlign w:val="center"/>
          </w:tcPr>
          <w:p w:rsidR="00421BC9" w:rsidRPr="00421BC9" w:rsidRDefault="00421BC9" w:rsidP="0087073C">
            <w:pPr>
              <w:spacing w:before="60" w:after="60"/>
              <w:ind w:left="157"/>
              <w:jc w:val="center"/>
              <w:rPr>
                <w:rFonts w:ascii="Algerian" w:hAnsi="Algerian"/>
                <w:b/>
                <w:sz w:val="32"/>
                <w:szCs w:val="32"/>
              </w:rPr>
            </w:pPr>
            <w:r w:rsidRPr="00421BC9">
              <w:rPr>
                <w:rFonts w:ascii="Algerian" w:hAnsi="Algerian"/>
                <w:b/>
                <w:sz w:val="32"/>
                <w:szCs w:val="32"/>
              </w:rPr>
              <w:t>GEETHANJALI COLLEGE OF PHARMACY</w:t>
            </w:r>
          </w:p>
          <w:p w:rsidR="00520AE3" w:rsidRPr="00174419" w:rsidRDefault="00520AE3" w:rsidP="0087073C">
            <w:pPr>
              <w:tabs>
                <w:tab w:val="left" w:pos="720"/>
              </w:tabs>
              <w:autoSpaceDE w:val="0"/>
              <w:autoSpaceDN w:val="0"/>
              <w:adjustRightInd w:val="0"/>
              <w:ind w:left="157"/>
              <w:jc w:val="center"/>
              <w:rPr>
                <w:rFonts w:ascii="Segoe UI" w:hAnsi="Segoe UI" w:cs="Segoe UI"/>
                <w:color w:val="000000"/>
                <w:sz w:val="18"/>
                <w:szCs w:val="18"/>
              </w:rPr>
            </w:pPr>
            <w:r w:rsidRPr="001F1BD5">
              <w:rPr>
                <w:rFonts w:ascii="Times New Roman" w:hAnsi="Times New Roman"/>
                <w:b/>
              </w:rPr>
              <w:t>(</w:t>
            </w:r>
            <w:r w:rsidRPr="003970EF">
              <w:rPr>
                <w:rFonts w:ascii="Times New Roman" w:hAnsi="Times New Roman"/>
                <w:b/>
                <w:sz w:val="20"/>
                <w:szCs w:val="20"/>
              </w:rPr>
              <w:t>APPROVED BY AICTE, PCI NEW DELHI</w:t>
            </w:r>
            <w:r>
              <w:rPr>
                <w:rFonts w:ascii="Times New Roman" w:hAnsi="Times New Roman"/>
                <w:b/>
                <w:sz w:val="20"/>
                <w:szCs w:val="20"/>
              </w:rPr>
              <w:t>,</w:t>
            </w:r>
            <w:r w:rsidRPr="003970EF">
              <w:rPr>
                <w:rFonts w:ascii="Times New Roman" w:hAnsi="Times New Roman"/>
                <w:b/>
                <w:sz w:val="20"/>
                <w:szCs w:val="20"/>
              </w:rPr>
              <w:t xml:space="preserve"> PERMANENTLY AFFILIATED TO JNTUH</w:t>
            </w:r>
            <w:r>
              <w:rPr>
                <w:rFonts w:ascii="Times New Roman" w:hAnsi="Times New Roman"/>
                <w:b/>
                <w:sz w:val="20"/>
                <w:szCs w:val="20"/>
              </w:rPr>
              <w:t xml:space="preserve"> </w:t>
            </w:r>
            <w:r w:rsidRPr="003970EF">
              <w:rPr>
                <w:rFonts w:ascii="Times New Roman" w:hAnsi="Times New Roman"/>
                <w:b/>
                <w:sz w:val="20"/>
                <w:szCs w:val="20"/>
              </w:rPr>
              <w:t>AND</w:t>
            </w:r>
            <w:r w:rsidRPr="00174419">
              <w:rPr>
                <w:rFonts w:ascii="Times New Roman" w:hAnsi="Times New Roman" w:cs="Times New Roman"/>
                <w:color w:val="000000"/>
                <w:sz w:val="20"/>
                <w:szCs w:val="20"/>
              </w:rPr>
              <w:t xml:space="preserve"> </w:t>
            </w:r>
            <w:r w:rsidRPr="00174419">
              <w:rPr>
                <w:rFonts w:ascii="Times New Roman" w:hAnsi="Times New Roman" w:cs="Times New Roman"/>
                <w:b/>
                <w:color w:val="000000"/>
                <w:sz w:val="20"/>
                <w:szCs w:val="20"/>
              </w:rPr>
              <w:t>RECOGNIZED</w:t>
            </w:r>
            <w:r>
              <w:rPr>
                <w:rFonts w:ascii="Times New Roman" w:hAnsi="Times New Roman" w:cs="Times New Roman"/>
                <w:b/>
                <w:color w:val="000000"/>
                <w:sz w:val="20"/>
                <w:szCs w:val="20"/>
              </w:rPr>
              <w:t xml:space="preserve"> by</w:t>
            </w:r>
            <w:r w:rsidRPr="00174419">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DSIR-SIRO,</w:t>
            </w:r>
            <w:r w:rsidRPr="00174419">
              <w:rPr>
                <w:rFonts w:ascii="Times New Roman" w:hAnsi="Times New Roman" w:cs="Times New Roman"/>
                <w:b/>
                <w:color w:val="000000"/>
                <w:sz w:val="20"/>
                <w:szCs w:val="20"/>
              </w:rPr>
              <w:t xml:space="preserve"> UNDER SECTION 2(f), 12 (B) of UGC Act, 1956</w:t>
            </w:r>
            <w:r w:rsidRPr="00174419">
              <w:rPr>
                <w:rFonts w:ascii="Times New Roman" w:hAnsi="Times New Roman" w:cs="Times New Roman"/>
                <w:b/>
                <w:sz w:val="20"/>
                <w:szCs w:val="20"/>
              </w:rPr>
              <w:t>)</w:t>
            </w:r>
          </w:p>
          <w:p w:rsidR="00421BC9" w:rsidRPr="001F1BD5" w:rsidRDefault="00421BC9" w:rsidP="0087073C">
            <w:pPr>
              <w:spacing w:before="60" w:after="60"/>
              <w:ind w:left="157"/>
              <w:jc w:val="center"/>
            </w:pPr>
            <w:r w:rsidRPr="00421BC9">
              <w:rPr>
                <w:rFonts w:ascii="Times New Roman" w:hAnsi="Times New Roman"/>
                <w:b/>
                <w:sz w:val="16"/>
                <w:szCs w:val="16"/>
              </w:rPr>
              <w:t>CHEERYAL (V), KEESARA (M), MEDCHAL  DIST, TELANGANA, 501301</w:t>
            </w:r>
          </w:p>
        </w:tc>
        <w:tc>
          <w:tcPr>
            <w:tcW w:w="2979" w:type="dxa"/>
            <w:vAlign w:val="center"/>
          </w:tcPr>
          <w:p w:rsidR="00421BC9" w:rsidRPr="001F1BD5" w:rsidRDefault="00717AF4" w:rsidP="00421BC9">
            <w:pPr>
              <w:jc w:val="center"/>
            </w:pPr>
            <w:r w:rsidRPr="00717AF4">
              <w:rPr>
                <w:noProof/>
              </w:rPr>
              <w:drawing>
                <wp:inline distT="0" distB="0" distL="0" distR="0">
                  <wp:extent cx="1137084" cy="1134338"/>
                  <wp:effectExtent l="19050" t="0" r="5916" b="0"/>
                  <wp:docPr id="7" name="Picture 2" descr="C:\Users\staff\Downloads\WhatsApp Image 2019-10-19 at 2.51.5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Downloads\WhatsApp Image 2019-10-19 at 2.51.56 PM.jpeg"/>
                          <pic:cNvPicPr>
                            <a:picLocks noChangeAspect="1" noChangeArrowheads="1"/>
                          </pic:cNvPicPr>
                        </pic:nvPicPr>
                        <pic:blipFill>
                          <a:blip r:embed="rId6" cstate="print"/>
                          <a:srcRect/>
                          <a:stretch>
                            <a:fillRect/>
                          </a:stretch>
                        </pic:blipFill>
                        <pic:spPr bwMode="auto">
                          <a:xfrm>
                            <a:off x="0" y="0"/>
                            <a:ext cx="1140205" cy="1137451"/>
                          </a:xfrm>
                          <a:prstGeom prst="rect">
                            <a:avLst/>
                          </a:prstGeom>
                          <a:noFill/>
                          <a:ln w="9525">
                            <a:noFill/>
                            <a:miter lim="800000"/>
                            <a:headEnd/>
                            <a:tailEnd/>
                          </a:ln>
                        </pic:spPr>
                      </pic:pic>
                    </a:graphicData>
                  </a:graphic>
                </wp:inline>
              </w:drawing>
            </w:r>
            <w:r w:rsidR="00421BC9">
              <w:t xml:space="preserve">       </w:t>
            </w:r>
          </w:p>
        </w:tc>
      </w:tr>
    </w:tbl>
    <w:p w:rsidR="00421BC9" w:rsidRDefault="00421BC9" w:rsidP="008E2E8D">
      <w:pPr>
        <w:spacing w:after="0" w:line="240" w:lineRule="auto"/>
        <w:rPr>
          <w:rFonts w:ascii="Times New Roman" w:eastAsia="Times New Roman" w:hAnsi="Times New Roman" w:cs="Times New Roman"/>
          <w:sz w:val="24"/>
          <w:szCs w:val="24"/>
        </w:rPr>
      </w:pPr>
    </w:p>
    <w:p w:rsidR="00421BC9" w:rsidRDefault="00421BC9" w:rsidP="008E2E8D">
      <w:pPr>
        <w:spacing w:after="0" w:line="240" w:lineRule="auto"/>
        <w:rPr>
          <w:rFonts w:ascii="Times New Roman" w:eastAsia="Times New Roman" w:hAnsi="Times New Roman" w:cs="Times New Roman"/>
          <w:sz w:val="24"/>
          <w:szCs w:val="24"/>
        </w:rPr>
      </w:pPr>
    </w:p>
    <w:p w:rsidR="00421BC9" w:rsidRDefault="00421BC9" w:rsidP="008E2E8D">
      <w:pPr>
        <w:spacing w:after="0" w:line="240" w:lineRule="auto"/>
        <w:rPr>
          <w:rFonts w:ascii="Times New Roman" w:eastAsia="Times New Roman" w:hAnsi="Times New Roman" w:cs="Times New Roman"/>
          <w:sz w:val="24"/>
          <w:szCs w:val="24"/>
        </w:rPr>
      </w:pPr>
    </w:p>
    <w:p w:rsidR="00421BC9" w:rsidRDefault="00421BC9" w:rsidP="008E2E8D">
      <w:pPr>
        <w:spacing w:after="0" w:line="240" w:lineRule="auto"/>
        <w:rPr>
          <w:rFonts w:ascii="Times New Roman" w:eastAsia="Times New Roman" w:hAnsi="Times New Roman" w:cs="Times New Roman"/>
          <w:sz w:val="24"/>
          <w:szCs w:val="24"/>
        </w:rPr>
      </w:pPr>
    </w:p>
    <w:p w:rsidR="008E2E8D" w:rsidRDefault="008E2E8D" w:rsidP="008E2E8D">
      <w:pPr>
        <w:spacing w:after="0" w:line="240" w:lineRule="auto"/>
        <w:rPr>
          <w:rFonts w:ascii="Times New Roman" w:eastAsia="Times New Roman" w:hAnsi="Times New Roman" w:cs="Times New Roman"/>
          <w:sz w:val="24"/>
          <w:szCs w:val="24"/>
        </w:rPr>
      </w:pPr>
      <w:r w:rsidRPr="009E69B0">
        <w:rPr>
          <w:rFonts w:ascii="Times New Roman" w:eastAsia="Times New Roman" w:hAnsi="Times New Roman" w:cs="Times New Roman"/>
          <w:sz w:val="36"/>
          <w:szCs w:val="36"/>
        </w:rPr>
        <w:t>Dear Pharmacy Colleagues</w:t>
      </w:r>
      <w:r w:rsidRPr="008E2E8D">
        <w:rPr>
          <w:rFonts w:ascii="Times New Roman" w:eastAsia="Times New Roman" w:hAnsi="Times New Roman" w:cs="Times New Roman"/>
          <w:sz w:val="24"/>
          <w:szCs w:val="24"/>
        </w:rPr>
        <w:t>,</w:t>
      </w:r>
    </w:p>
    <w:p w:rsidR="00913952" w:rsidRDefault="00913952" w:rsidP="008E2E8D">
      <w:pPr>
        <w:spacing w:after="0" w:line="240" w:lineRule="auto"/>
        <w:rPr>
          <w:rFonts w:ascii="Times New Roman" w:eastAsia="Times New Roman" w:hAnsi="Times New Roman" w:cs="Times New Roman"/>
          <w:sz w:val="24"/>
          <w:szCs w:val="24"/>
        </w:rPr>
      </w:pPr>
    </w:p>
    <w:p w:rsidR="00913952" w:rsidRPr="008E2E8D" w:rsidRDefault="00913952" w:rsidP="008E2E8D">
      <w:pPr>
        <w:spacing w:after="0" w:line="240" w:lineRule="auto"/>
        <w:rPr>
          <w:rFonts w:ascii="Times New Roman" w:eastAsia="Times New Roman" w:hAnsi="Times New Roman" w:cs="Times New Roman"/>
          <w:sz w:val="24"/>
          <w:szCs w:val="24"/>
        </w:rPr>
      </w:pPr>
    </w:p>
    <w:p w:rsidR="008E2E8D" w:rsidRPr="006A2A7A" w:rsidRDefault="008E2E8D" w:rsidP="00AF0949">
      <w:pPr>
        <w:spacing w:before="60"/>
        <w:jc w:val="both"/>
        <w:rPr>
          <w:rFonts w:ascii="Times New Roman" w:hAnsi="Times New Roman" w:cs="Times New Roman"/>
          <w:b/>
          <w:i/>
          <w:sz w:val="28"/>
          <w:szCs w:val="28"/>
        </w:rPr>
      </w:pPr>
      <w:r w:rsidRPr="00313CE6">
        <w:rPr>
          <w:rFonts w:ascii="Times New Roman" w:eastAsia="Times New Roman" w:hAnsi="Times New Roman" w:cs="Times New Roman"/>
          <w:sz w:val="24"/>
          <w:szCs w:val="24"/>
        </w:rPr>
        <w:t xml:space="preserve">I am pleased to inform you that, we are going to conduct </w:t>
      </w:r>
      <w:r w:rsidR="00594776" w:rsidRPr="00313CE6">
        <w:rPr>
          <w:rFonts w:ascii="Times New Roman" w:eastAsia="Times New Roman" w:hAnsi="Times New Roman" w:cs="Times New Roman"/>
          <w:sz w:val="24"/>
          <w:szCs w:val="24"/>
        </w:rPr>
        <w:t>10</w:t>
      </w:r>
      <w:r w:rsidRPr="00313CE6">
        <w:rPr>
          <w:rFonts w:ascii="Times New Roman" w:eastAsia="Times New Roman" w:hAnsi="Times New Roman" w:cs="Times New Roman"/>
          <w:sz w:val="24"/>
          <w:szCs w:val="24"/>
          <w:vertAlign w:val="superscript"/>
        </w:rPr>
        <w:t>th</w:t>
      </w:r>
      <w:r w:rsidRPr="00313CE6">
        <w:rPr>
          <w:rFonts w:ascii="Times New Roman" w:eastAsia="Times New Roman" w:hAnsi="Times New Roman" w:cs="Times New Roman"/>
          <w:sz w:val="24"/>
          <w:szCs w:val="24"/>
        </w:rPr>
        <w:t xml:space="preserve"> TWO Days National Seminar </w:t>
      </w:r>
      <w:r w:rsidRPr="00313CE6">
        <w:rPr>
          <w:rFonts w:ascii="Cambria" w:eastAsia="Times New Roman" w:hAnsi="Cambria" w:cs="Times New Roman"/>
          <w:b/>
          <w:bCs/>
          <w:sz w:val="24"/>
          <w:szCs w:val="24"/>
        </w:rPr>
        <w:t>“DRAVYAKA-201</w:t>
      </w:r>
      <w:r w:rsidR="00594776" w:rsidRPr="00313CE6">
        <w:rPr>
          <w:rFonts w:ascii="Cambria" w:eastAsia="Times New Roman" w:hAnsi="Cambria" w:cs="Times New Roman"/>
          <w:b/>
          <w:bCs/>
          <w:sz w:val="24"/>
          <w:szCs w:val="24"/>
        </w:rPr>
        <w:t>9</w:t>
      </w:r>
      <w:r w:rsidRPr="00313CE6">
        <w:rPr>
          <w:rFonts w:ascii="Cambria" w:eastAsia="Times New Roman" w:hAnsi="Cambria" w:cs="Times New Roman"/>
          <w:b/>
          <w:bCs/>
          <w:sz w:val="24"/>
          <w:szCs w:val="24"/>
        </w:rPr>
        <w:t>”</w:t>
      </w:r>
      <w:r w:rsidRPr="00313CE6">
        <w:rPr>
          <w:rFonts w:ascii="Times New Roman" w:eastAsia="Times New Roman" w:hAnsi="Times New Roman" w:cs="Times New Roman"/>
          <w:sz w:val="24"/>
          <w:szCs w:val="24"/>
        </w:rPr>
        <w:t xml:space="preserve"> during </w:t>
      </w:r>
      <w:r w:rsidR="00792C63">
        <w:rPr>
          <w:rFonts w:ascii="Times New Roman" w:hAnsi="Times New Roman" w:cs="Times New Roman"/>
          <w:b/>
          <w:i/>
          <w:sz w:val="28"/>
          <w:szCs w:val="28"/>
        </w:rPr>
        <w:t>13</w:t>
      </w:r>
      <w:r w:rsidR="00792C63" w:rsidRPr="000A0B0D">
        <w:rPr>
          <w:rFonts w:ascii="Times New Roman" w:hAnsi="Times New Roman" w:cs="Times New Roman"/>
          <w:b/>
          <w:i/>
          <w:sz w:val="28"/>
          <w:szCs w:val="28"/>
          <w:vertAlign w:val="superscript"/>
        </w:rPr>
        <w:t>h</w:t>
      </w:r>
      <w:r w:rsidR="00792C63">
        <w:rPr>
          <w:rFonts w:ascii="Times New Roman" w:hAnsi="Times New Roman" w:cs="Times New Roman"/>
          <w:b/>
          <w:i/>
          <w:sz w:val="28"/>
          <w:szCs w:val="28"/>
        </w:rPr>
        <w:t>&amp; 14</w:t>
      </w:r>
      <w:r w:rsidR="00792C63" w:rsidRPr="000532D8">
        <w:rPr>
          <w:rFonts w:ascii="Times New Roman" w:hAnsi="Times New Roman" w:cs="Times New Roman"/>
          <w:b/>
          <w:i/>
          <w:sz w:val="28"/>
          <w:szCs w:val="28"/>
          <w:vertAlign w:val="superscript"/>
        </w:rPr>
        <w:t>th</w:t>
      </w:r>
      <w:r w:rsidR="00792C63">
        <w:rPr>
          <w:rFonts w:ascii="Times New Roman" w:hAnsi="Times New Roman" w:cs="Times New Roman"/>
          <w:b/>
          <w:i/>
          <w:sz w:val="28"/>
          <w:szCs w:val="28"/>
        </w:rPr>
        <w:t xml:space="preserve"> </w:t>
      </w:r>
      <w:r w:rsidR="006A2A7A">
        <w:rPr>
          <w:rFonts w:ascii="Times New Roman" w:hAnsi="Times New Roman" w:cs="Times New Roman"/>
          <w:b/>
          <w:i/>
          <w:sz w:val="28"/>
          <w:szCs w:val="28"/>
        </w:rPr>
        <w:t>November</w:t>
      </w:r>
      <w:r w:rsidR="00792C63" w:rsidRPr="00086B8B">
        <w:rPr>
          <w:rFonts w:ascii="Times New Roman" w:hAnsi="Times New Roman" w:cs="Times New Roman"/>
          <w:b/>
          <w:i/>
          <w:sz w:val="28"/>
          <w:szCs w:val="28"/>
        </w:rPr>
        <w:t>, 201</w:t>
      </w:r>
      <w:r w:rsidR="00792C63">
        <w:rPr>
          <w:rFonts w:ascii="Times New Roman" w:hAnsi="Times New Roman" w:cs="Times New Roman"/>
          <w:b/>
          <w:i/>
          <w:sz w:val="28"/>
          <w:szCs w:val="28"/>
        </w:rPr>
        <w:t xml:space="preserve">9 </w:t>
      </w:r>
      <w:r w:rsidRPr="00313CE6">
        <w:rPr>
          <w:rFonts w:ascii="Times New Roman" w:eastAsia="Times New Roman" w:hAnsi="Times New Roman" w:cs="Times New Roman"/>
          <w:sz w:val="24"/>
          <w:szCs w:val="24"/>
        </w:rPr>
        <w:t xml:space="preserve">with the theme </w:t>
      </w:r>
      <w:r w:rsidR="00792C63" w:rsidRPr="00AD1968">
        <w:rPr>
          <w:rFonts w:ascii="Times New Roman" w:hAnsi="Times New Roman" w:cs="Times New Roman"/>
          <w:b/>
          <w:i/>
          <w:sz w:val="28"/>
          <w:szCs w:val="28"/>
        </w:rPr>
        <w:t>“</w:t>
      </w:r>
      <w:r w:rsidR="00792C63">
        <w:rPr>
          <w:rFonts w:ascii="Times New Roman" w:hAnsi="Times New Roman" w:cs="Times New Roman"/>
          <w:b/>
          <w:i/>
          <w:sz w:val="24"/>
          <w:szCs w:val="24"/>
        </w:rPr>
        <w:t xml:space="preserve">Rare </w:t>
      </w:r>
      <w:r w:rsidR="00361100">
        <w:rPr>
          <w:rFonts w:ascii="Times New Roman" w:hAnsi="Times New Roman" w:cs="Times New Roman"/>
          <w:b/>
          <w:i/>
          <w:sz w:val="24"/>
          <w:szCs w:val="24"/>
        </w:rPr>
        <w:t>Diseases - Orphan Drugs And Their Prevalence In Public</w:t>
      </w:r>
      <w:r w:rsidRPr="00313CE6">
        <w:rPr>
          <w:rFonts w:ascii="Times New Roman" w:eastAsia="Times New Roman" w:hAnsi="Times New Roman" w:cs="Times New Roman"/>
          <w:b/>
          <w:bCs/>
          <w:sz w:val="24"/>
          <w:szCs w:val="24"/>
        </w:rPr>
        <w:t>”</w:t>
      </w:r>
      <w:r w:rsidRPr="00313CE6">
        <w:rPr>
          <w:rFonts w:ascii="Times New Roman" w:eastAsia="Times New Roman" w:hAnsi="Times New Roman" w:cs="Times New Roman"/>
          <w:sz w:val="24"/>
          <w:szCs w:val="24"/>
        </w:rPr>
        <w:t xml:space="preserve"> in association with  </w:t>
      </w:r>
      <w:r w:rsidR="00792C63">
        <w:rPr>
          <w:rFonts w:ascii="Times New Roman" w:hAnsi="Times New Roman" w:cs="Times New Roman"/>
          <w:b/>
          <w:i/>
          <w:color w:val="FF0000"/>
          <w:sz w:val="24"/>
          <w:szCs w:val="24"/>
        </w:rPr>
        <w:t>Scientific &amp; Applied Research Center, Hyderabad</w:t>
      </w:r>
      <w:r w:rsidR="00AF0949">
        <w:rPr>
          <w:rFonts w:ascii="Times New Roman" w:hAnsi="Times New Roman" w:cs="Times New Roman"/>
          <w:b/>
          <w:i/>
          <w:color w:val="FF0000"/>
          <w:sz w:val="24"/>
          <w:szCs w:val="24"/>
        </w:rPr>
        <w:t xml:space="preserve"> and Sponsored by </w:t>
      </w:r>
      <w:r w:rsidR="00AF0949" w:rsidRPr="004478EF">
        <w:rPr>
          <w:rFonts w:ascii="Times New Roman" w:hAnsi="Times New Roman" w:cs="Times New Roman"/>
          <w:b/>
          <w:i/>
          <w:color w:val="FF0000"/>
          <w:sz w:val="28"/>
          <w:szCs w:val="28"/>
        </w:rPr>
        <w:t>Science and Engineering Research Board</w:t>
      </w:r>
      <w:r w:rsidR="00693E84">
        <w:rPr>
          <w:rFonts w:ascii="Times New Roman" w:hAnsi="Times New Roman" w:cs="Times New Roman"/>
          <w:b/>
          <w:i/>
          <w:color w:val="FF0000"/>
          <w:sz w:val="28"/>
          <w:szCs w:val="28"/>
        </w:rPr>
        <w:t xml:space="preserve"> (SERB)</w:t>
      </w:r>
      <w:r w:rsidR="00AF0949" w:rsidRPr="004478EF">
        <w:rPr>
          <w:rFonts w:ascii="Times New Roman" w:hAnsi="Times New Roman" w:cs="Times New Roman"/>
          <w:b/>
          <w:i/>
          <w:color w:val="FF0000"/>
          <w:sz w:val="28"/>
          <w:szCs w:val="28"/>
        </w:rPr>
        <w:t>, India</w:t>
      </w:r>
      <w:r w:rsidRPr="00313CE6">
        <w:rPr>
          <w:rFonts w:ascii="Times New Roman" w:eastAsia="Times New Roman" w:hAnsi="Times New Roman" w:cs="Times New Roman"/>
          <w:sz w:val="24"/>
          <w:szCs w:val="24"/>
        </w:rPr>
        <w:t>, at our Geethanjali College of Pharmacy, Cheeryal (V), Keesara (M),</w:t>
      </w:r>
      <w:r w:rsidR="00043C8E" w:rsidRPr="00313CE6">
        <w:rPr>
          <w:rFonts w:ascii="Times New Roman" w:eastAsia="Times New Roman" w:hAnsi="Times New Roman" w:cs="Times New Roman"/>
          <w:sz w:val="24"/>
          <w:szCs w:val="24"/>
        </w:rPr>
        <w:t xml:space="preserve"> </w:t>
      </w:r>
      <w:r w:rsidRPr="00313CE6">
        <w:rPr>
          <w:rFonts w:ascii="Times New Roman" w:eastAsia="Times New Roman" w:hAnsi="Times New Roman" w:cs="Times New Roman"/>
          <w:sz w:val="24"/>
          <w:szCs w:val="24"/>
        </w:rPr>
        <w:t>Medchal</w:t>
      </w:r>
      <w:r w:rsidR="00043C8E" w:rsidRPr="00313CE6">
        <w:rPr>
          <w:rFonts w:ascii="Times New Roman" w:eastAsia="Times New Roman" w:hAnsi="Times New Roman" w:cs="Times New Roman"/>
          <w:sz w:val="24"/>
          <w:szCs w:val="24"/>
        </w:rPr>
        <w:t xml:space="preserve"> </w:t>
      </w:r>
      <w:r w:rsidRPr="00313CE6">
        <w:rPr>
          <w:rFonts w:ascii="Times New Roman" w:eastAsia="Times New Roman" w:hAnsi="Times New Roman" w:cs="Times New Roman"/>
          <w:sz w:val="24"/>
          <w:szCs w:val="24"/>
        </w:rPr>
        <w:t>District, T.S. The main objective of the seminar is to create a common platform where teachers, students</w:t>
      </w:r>
      <w:r w:rsidRPr="008E2E8D">
        <w:rPr>
          <w:rFonts w:ascii="Times New Roman" w:eastAsia="Times New Roman" w:hAnsi="Times New Roman" w:cs="Times New Roman"/>
          <w:sz w:val="24"/>
          <w:szCs w:val="24"/>
        </w:rPr>
        <w:t>, research</w:t>
      </w:r>
      <w:r>
        <w:rPr>
          <w:rFonts w:ascii="Times New Roman" w:eastAsia="Times New Roman" w:hAnsi="Times New Roman" w:cs="Times New Roman"/>
          <w:sz w:val="24"/>
          <w:szCs w:val="24"/>
        </w:rPr>
        <w:t xml:space="preserve"> scholars, experts of </w:t>
      </w:r>
      <w:r w:rsidR="00425430">
        <w:rPr>
          <w:rFonts w:ascii="Times New Roman" w:eastAsia="Times New Roman" w:hAnsi="Times New Roman" w:cs="Times New Roman"/>
          <w:sz w:val="24"/>
          <w:szCs w:val="24"/>
        </w:rPr>
        <w:t>academia,</w:t>
      </w:r>
      <w:r w:rsidR="00425430" w:rsidRPr="008E2E8D">
        <w:rPr>
          <w:rFonts w:ascii="Times New Roman" w:eastAsia="Times New Roman" w:hAnsi="Times New Roman" w:cs="Times New Roman"/>
          <w:sz w:val="24"/>
          <w:szCs w:val="24"/>
        </w:rPr>
        <w:t xml:space="preserve"> drug</w:t>
      </w:r>
      <w:r w:rsidRPr="008E2E8D">
        <w:rPr>
          <w:rFonts w:ascii="Times New Roman" w:eastAsia="Times New Roman" w:hAnsi="Times New Roman" w:cs="Times New Roman"/>
          <w:sz w:val="24"/>
          <w:szCs w:val="24"/>
        </w:rPr>
        <w:t xml:space="preserve"> regulators and industry will interact and share the current trends in the field of pharmaceutical sciences, so that every participant will be enriched with the knowledge and also experience pharmaceutical climate.</w:t>
      </w:r>
    </w:p>
    <w:p w:rsid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I sincerely solicit your participation and also request you to encourage your students to submit abstracts of scientific papers and posters for the seminar.</w:t>
      </w:r>
    </w:p>
    <w:p w:rsidR="00913952" w:rsidRPr="008E2E8D" w:rsidRDefault="00913952" w:rsidP="008E2E8D">
      <w:pPr>
        <w:spacing w:after="0" w:line="240" w:lineRule="auto"/>
        <w:rPr>
          <w:rFonts w:ascii="Times New Roman" w:eastAsia="Times New Roman" w:hAnsi="Times New Roman" w:cs="Times New Roman"/>
          <w:sz w:val="24"/>
          <w:szCs w:val="24"/>
        </w:rPr>
      </w:pPr>
    </w:p>
    <w:p w:rsidR="008E2E8D" w:rsidRP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 xml:space="preserve">We are happy to announce that, there is a NOMINAL REGISTRATION FEE Rs. </w:t>
      </w:r>
      <w:r w:rsidR="00792C63">
        <w:rPr>
          <w:rFonts w:ascii="Times New Roman" w:eastAsia="Times New Roman" w:hAnsi="Times New Roman" w:cs="Times New Roman"/>
          <w:sz w:val="24"/>
          <w:szCs w:val="24"/>
        </w:rPr>
        <w:t>40</w:t>
      </w:r>
      <w:r w:rsidRPr="008E2E8D">
        <w:rPr>
          <w:rFonts w:ascii="Times New Roman" w:eastAsia="Times New Roman" w:hAnsi="Times New Roman" w:cs="Times New Roman"/>
          <w:sz w:val="24"/>
          <w:szCs w:val="24"/>
        </w:rPr>
        <w:t>0/-</w:t>
      </w:r>
      <w:r w:rsidR="00C65633">
        <w:rPr>
          <w:rFonts w:ascii="Times New Roman" w:eastAsia="Times New Roman" w:hAnsi="Times New Roman" w:cs="Times New Roman"/>
          <w:sz w:val="24"/>
          <w:szCs w:val="24"/>
        </w:rPr>
        <w:t xml:space="preserve"> </w:t>
      </w:r>
      <w:r w:rsidRPr="008E2E8D">
        <w:rPr>
          <w:rFonts w:ascii="Times New Roman" w:eastAsia="Times New Roman" w:hAnsi="Times New Roman" w:cs="Times New Roman"/>
          <w:sz w:val="24"/>
          <w:szCs w:val="24"/>
        </w:rPr>
        <w:t>for the participant.</w:t>
      </w:r>
    </w:p>
    <w:p w:rsid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Expecting your co-operation and participation,</w:t>
      </w:r>
    </w:p>
    <w:p w:rsidR="00913952" w:rsidRPr="008E2E8D" w:rsidRDefault="00913952" w:rsidP="008E2E8D">
      <w:pPr>
        <w:spacing w:after="0" w:line="240" w:lineRule="auto"/>
        <w:rPr>
          <w:rFonts w:ascii="Times New Roman" w:eastAsia="Times New Roman" w:hAnsi="Times New Roman" w:cs="Times New Roman"/>
          <w:sz w:val="24"/>
          <w:szCs w:val="24"/>
        </w:rPr>
      </w:pPr>
    </w:p>
    <w:p w:rsidR="008E2E8D" w:rsidRP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Pharmacistly Yours</w:t>
      </w:r>
    </w:p>
    <w:p w:rsidR="008E2E8D" w:rsidRP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 </w:t>
      </w:r>
    </w:p>
    <w:p w:rsidR="008E2E8D" w:rsidRP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Prof.Dr. M.Ravi Kumar, M.Pharm., Ph.D., PDF (USA),</w:t>
      </w:r>
    </w:p>
    <w:p w:rsidR="008E2E8D" w:rsidRP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Principal,</w:t>
      </w:r>
    </w:p>
    <w:p w:rsidR="008E2E8D" w:rsidRP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Geethanjali College of Pharmacy</w:t>
      </w:r>
    </w:p>
    <w:p w:rsidR="008E2E8D" w:rsidRP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 xml:space="preserve">Cheeryal (V), Keesara (M), </w:t>
      </w:r>
      <w:r>
        <w:rPr>
          <w:rFonts w:ascii="Times New Roman" w:eastAsia="Times New Roman" w:hAnsi="Times New Roman" w:cs="Times New Roman"/>
          <w:sz w:val="24"/>
          <w:szCs w:val="24"/>
        </w:rPr>
        <w:t>Medchal</w:t>
      </w:r>
      <w:r w:rsidRPr="008E2E8D">
        <w:rPr>
          <w:rFonts w:ascii="Times New Roman" w:eastAsia="Times New Roman" w:hAnsi="Times New Roman" w:cs="Times New Roman"/>
          <w:sz w:val="24"/>
          <w:szCs w:val="24"/>
        </w:rPr>
        <w:t>.District,</w:t>
      </w:r>
    </w:p>
    <w:p w:rsidR="008E2E8D" w:rsidRPr="008E2E8D" w:rsidRDefault="008E2E8D" w:rsidP="008E2E8D">
      <w:pPr>
        <w:spacing w:after="0" w:line="240" w:lineRule="auto"/>
        <w:rPr>
          <w:rFonts w:ascii="Times New Roman" w:eastAsia="Times New Roman" w:hAnsi="Times New Roman" w:cs="Times New Roman"/>
          <w:sz w:val="24"/>
          <w:szCs w:val="24"/>
        </w:rPr>
      </w:pPr>
      <w:r w:rsidRPr="008E2E8D">
        <w:rPr>
          <w:rFonts w:ascii="Times New Roman" w:eastAsia="Times New Roman" w:hAnsi="Times New Roman" w:cs="Times New Roman"/>
          <w:sz w:val="24"/>
          <w:szCs w:val="24"/>
        </w:rPr>
        <w:t>501 301 T.S.</w:t>
      </w:r>
    </w:p>
    <w:p w:rsidR="00D12CD5" w:rsidRPr="00D12CD5" w:rsidRDefault="00D12CD5" w:rsidP="00D12CD5">
      <w:pPr>
        <w:spacing w:before="60" w:after="60"/>
        <w:rPr>
          <w:rFonts w:ascii="Times New Roman" w:hAnsi="Times New Roman"/>
          <w:sz w:val="24"/>
          <w:szCs w:val="24"/>
        </w:rPr>
      </w:pPr>
      <w:r w:rsidRPr="00D12CD5">
        <w:rPr>
          <w:rFonts w:ascii="Times New Roman" w:hAnsi="Times New Roman"/>
          <w:sz w:val="24"/>
          <w:szCs w:val="24"/>
        </w:rPr>
        <w:t>Mobile: 9848842631</w:t>
      </w:r>
    </w:p>
    <w:p w:rsidR="00B71D2E" w:rsidRDefault="00B71D2E"/>
    <w:sectPr w:rsidR="00B71D2E" w:rsidSect="009057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defaultTabStop w:val="720"/>
  <w:characterSpacingControl w:val="doNotCompress"/>
  <w:compat>
    <w:useFELayout/>
  </w:compat>
  <w:rsids>
    <w:rsidRoot w:val="008E2E8D"/>
    <w:rsid w:val="00040901"/>
    <w:rsid w:val="00043C8E"/>
    <w:rsid w:val="000719EE"/>
    <w:rsid w:val="00156B4A"/>
    <w:rsid w:val="001718AE"/>
    <w:rsid w:val="001F6432"/>
    <w:rsid w:val="00313CE6"/>
    <w:rsid w:val="00321841"/>
    <w:rsid w:val="00361100"/>
    <w:rsid w:val="00404ED6"/>
    <w:rsid w:val="00421BC9"/>
    <w:rsid w:val="00425430"/>
    <w:rsid w:val="004D3B4C"/>
    <w:rsid w:val="00520AE3"/>
    <w:rsid w:val="00594776"/>
    <w:rsid w:val="00693E84"/>
    <w:rsid w:val="006A2A7A"/>
    <w:rsid w:val="0070600F"/>
    <w:rsid w:val="00717AF4"/>
    <w:rsid w:val="007414B5"/>
    <w:rsid w:val="00792C63"/>
    <w:rsid w:val="007C5A11"/>
    <w:rsid w:val="0087073C"/>
    <w:rsid w:val="00876599"/>
    <w:rsid w:val="008E2E8D"/>
    <w:rsid w:val="009057FA"/>
    <w:rsid w:val="00913952"/>
    <w:rsid w:val="00964AA5"/>
    <w:rsid w:val="009E69B0"/>
    <w:rsid w:val="00AF0949"/>
    <w:rsid w:val="00B71D2E"/>
    <w:rsid w:val="00C573EB"/>
    <w:rsid w:val="00C65478"/>
    <w:rsid w:val="00C65633"/>
    <w:rsid w:val="00C7103D"/>
    <w:rsid w:val="00D12CD5"/>
    <w:rsid w:val="00E96810"/>
    <w:rsid w:val="00EB6B87"/>
    <w:rsid w:val="00FB5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BC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1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938989">
      <w:bodyDiv w:val="1"/>
      <w:marLeft w:val="0"/>
      <w:marRight w:val="0"/>
      <w:marTop w:val="0"/>
      <w:marBottom w:val="0"/>
      <w:divBdr>
        <w:top w:val="none" w:sz="0" w:space="0" w:color="auto"/>
        <w:left w:val="none" w:sz="0" w:space="0" w:color="auto"/>
        <w:bottom w:val="none" w:sz="0" w:space="0" w:color="auto"/>
        <w:right w:val="none" w:sz="0" w:space="0" w:color="auto"/>
      </w:divBdr>
      <w:divsChild>
        <w:div w:id="74255370">
          <w:marLeft w:val="0"/>
          <w:marRight w:val="0"/>
          <w:marTop w:val="0"/>
          <w:marBottom w:val="0"/>
          <w:divBdr>
            <w:top w:val="none" w:sz="0" w:space="0" w:color="auto"/>
            <w:left w:val="none" w:sz="0" w:space="0" w:color="auto"/>
            <w:bottom w:val="none" w:sz="0" w:space="0" w:color="auto"/>
            <w:right w:val="none" w:sz="0" w:space="0" w:color="auto"/>
          </w:divBdr>
        </w:div>
        <w:div w:id="1553685797">
          <w:marLeft w:val="0"/>
          <w:marRight w:val="0"/>
          <w:marTop w:val="0"/>
          <w:marBottom w:val="0"/>
          <w:divBdr>
            <w:top w:val="none" w:sz="0" w:space="0" w:color="auto"/>
            <w:left w:val="none" w:sz="0" w:space="0" w:color="auto"/>
            <w:bottom w:val="none" w:sz="0" w:space="0" w:color="auto"/>
            <w:right w:val="none" w:sz="0" w:space="0" w:color="auto"/>
          </w:divBdr>
        </w:div>
        <w:div w:id="1939673415">
          <w:marLeft w:val="0"/>
          <w:marRight w:val="0"/>
          <w:marTop w:val="0"/>
          <w:marBottom w:val="0"/>
          <w:divBdr>
            <w:top w:val="none" w:sz="0" w:space="0" w:color="auto"/>
            <w:left w:val="none" w:sz="0" w:space="0" w:color="auto"/>
            <w:bottom w:val="none" w:sz="0" w:space="0" w:color="auto"/>
            <w:right w:val="none" w:sz="0" w:space="0" w:color="auto"/>
          </w:divBdr>
        </w:div>
        <w:div w:id="1570917362">
          <w:marLeft w:val="0"/>
          <w:marRight w:val="0"/>
          <w:marTop w:val="0"/>
          <w:marBottom w:val="0"/>
          <w:divBdr>
            <w:top w:val="none" w:sz="0" w:space="0" w:color="auto"/>
            <w:left w:val="none" w:sz="0" w:space="0" w:color="auto"/>
            <w:bottom w:val="none" w:sz="0" w:space="0" w:color="auto"/>
            <w:right w:val="none" w:sz="0" w:space="0" w:color="auto"/>
          </w:divBdr>
        </w:div>
        <w:div w:id="372196966">
          <w:marLeft w:val="0"/>
          <w:marRight w:val="0"/>
          <w:marTop w:val="0"/>
          <w:marBottom w:val="0"/>
          <w:divBdr>
            <w:top w:val="none" w:sz="0" w:space="0" w:color="auto"/>
            <w:left w:val="none" w:sz="0" w:space="0" w:color="auto"/>
            <w:bottom w:val="none" w:sz="0" w:space="0" w:color="auto"/>
            <w:right w:val="none" w:sz="0" w:space="0" w:color="auto"/>
          </w:divBdr>
        </w:div>
        <w:div w:id="1701474600">
          <w:marLeft w:val="0"/>
          <w:marRight w:val="0"/>
          <w:marTop w:val="0"/>
          <w:marBottom w:val="0"/>
          <w:divBdr>
            <w:top w:val="none" w:sz="0" w:space="0" w:color="auto"/>
            <w:left w:val="none" w:sz="0" w:space="0" w:color="auto"/>
            <w:bottom w:val="none" w:sz="0" w:space="0" w:color="auto"/>
            <w:right w:val="none" w:sz="0" w:space="0" w:color="auto"/>
          </w:divBdr>
        </w:div>
        <w:div w:id="661275558">
          <w:marLeft w:val="0"/>
          <w:marRight w:val="0"/>
          <w:marTop w:val="0"/>
          <w:marBottom w:val="0"/>
          <w:divBdr>
            <w:top w:val="none" w:sz="0" w:space="0" w:color="auto"/>
            <w:left w:val="none" w:sz="0" w:space="0" w:color="auto"/>
            <w:bottom w:val="none" w:sz="0" w:space="0" w:color="auto"/>
            <w:right w:val="none" w:sz="0" w:space="0" w:color="auto"/>
          </w:divBdr>
        </w:div>
        <w:div w:id="1708140038">
          <w:marLeft w:val="0"/>
          <w:marRight w:val="0"/>
          <w:marTop w:val="0"/>
          <w:marBottom w:val="0"/>
          <w:divBdr>
            <w:top w:val="none" w:sz="0" w:space="0" w:color="auto"/>
            <w:left w:val="none" w:sz="0" w:space="0" w:color="auto"/>
            <w:bottom w:val="none" w:sz="0" w:space="0" w:color="auto"/>
            <w:right w:val="none" w:sz="0" w:space="0" w:color="auto"/>
          </w:divBdr>
        </w:div>
        <w:div w:id="1469005410">
          <w:marLeft w:val="0"/>
          <w:marRight w:val="0"/>
          <w:marTop w:val="0"/>
          <w:marBottom w:val="0"/>
          <w:divBdr>
            <w:top w:val="none" w:sz="0" w:space="0" w:color="auto"/>
            <w:left w:val="none" w:sz="0" w:space="0" w:color="auto"/>
            <w:bottom w:val="none" w:sz="0" w:space="0" w:color="auto"/>
            <w:right w:val="none" w:sz="0" w:space="0" w:color="auto"/>
          </w:divBdr>
        </w:div>
        <w:div w:id="1500316380">
          <w:marLeft w:val="0"/>
          <w:marRight w:val="0"/>
          <w:marTop w:val="0"/>
          <w:marBottom w:val="0"/>
          <w:divBdr>
            <w:top w:val="none" w:sz="0" w:space="0" w:color="auto"/>
            <w:left w:val="none" w:sz="0" w:space="0" w:color="auto"/>
            <w:bottom w:val="none" w:sz="0" w:space="0" w:color="auto"/>
            <w:right w:val="none" w:sz="0" w:space="0" w:color="auto"/>
          </w:divBdr>
        </w:div>
        <w:div w:id="106510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5820B-E4C1-4696-9327-36729AF2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23</cp:revision>
  <cp:lastPrinted>2017-02-14T06:21:00Z</cp:lastPrinted>
  <dcterms:created xsi:type="dcterms:W3CDTF">2017-02-14T05:54:00Z</dcterms:created>
  <dcterms:modified xsi:type="dcterms:W3CDTF">2019-10-30T07:31:00Z</dcterms:modified>
</cp:coreProperties>
</file>